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9F81" w14:textId="23C05EB0" w:rsidR="00FB6688" w:rsidRDefault="00FB6688" w:rsidP="00F37174">
      <w:pPr>
        <w:pStyle w:val="Rubrik1"/>
      </w:pPr>
      <w:r>
        <w:t xml:space="preserve">Så här tar du fram en bruksanvisning </w:t>
      </w:r>
      <w:r w:rsidRPr="00932804">
        <w:t xml:space="preserve">för utvidgat produktgodkännande </w:t>
      </w:r>
      <w:r w:rsidR="00F54D4D">
        <w:t xml:space="preserve">för </w:t>
      </w:r>
      <w:r w:rsidRPr="00932804">
        <w:t>mindre användningsområde (UPMA)</w:t>
      </w:r>
    </w:p>
    <w:p w14:paraId="5286B283" w14:textId="2961A247" w:rsidR="00D6263A" w:rsidRDefault="00D6263A" w:rsidP="00D6263A"/>
    <w:p w14:paraId="3FFBCF48" w14:textId="7C071FC4" w:rsidR="00A6681E" w:rsidRDefault="00D6263A" w:rsidP="00A6681E">
      <w:r>
        <w:t xml:space="preserve">Till din ansökan om </w:t>
      </w:r>
      <w:r w:rsidRPr="00D6263A">
        <w:t>utvidgat produktgodkännande mindre användningsområde (UPMA</w:t>
      </w:r>
      <w:r>
        <w:t xml:space="preserve">) ska du </w:t>
      </w:r>
      <w:r w:rsidRPr="003E559D">
        <w:rPr>
          <w:b/>
          <w:bCs/>
        </w:rPr>
        <w:t>bifoga ett</w:t>
      </w:r>
      <w:r>
        <w:t xml:space="preserve"> </w:t>
      </w:r>
      <w:r w:rsidRPr="003E559D">
        <w:rPr>
          <w:b/>
          <w:bCs/>
        </w:rPr>
        <w:t>utkast till</w:t>
      </w:r>
      <w:r w:rsidRPr="003E559D">
        <w:t xml:space="preserve"> </w:t>
      </w:r>
      <w:r w:rsidRPr="003E559D">
        <w:rPr>
          <w:b/>
          <w:bCs/>
        </w:rPr>
        <w:t>bruksanvisning</w:t>
      </w:r>
      <w:r w:rsidR="003E559D">
        <w:t>.</w:t>
      </w:r>
      <w:r>
        <w:t xml:space="preserve"> </w:t>
      </w:r>
      <w:r w:rsidR="00A6681E">
        <w:t>Bruksanvisningen ska utförligt b</w:t>
      </w:r>
      <w:r w:rsidR="00A6681E" w:rsidRPr="00D6263A">
        <w:t>eskriv</w:t>
      </w:r>
      <w:r w:rsidR="00A6681E">
        <w:t xml:space="preserve">a hur produkten ska användas enligt UPMA. </w:t>
      </w:r>
    </w:p>
    <w:p w14:paraId="2CEECC61" w14:textId="7B2E7BDF" w:rsidR="00D6263A" w:rsidRPr="003E559D" w:rsidRDefault="003E559D" w:rsidP="00D6263A">
      <w:pPr>
        <w:rPr>
          <w:b/>
          <w:bCs/>
        </w:rPr>
      </w:pPr>
      <w:r>
        <w:t xml:space="preserve">Om </w:t>
      </w:r>
      <w:r w:rsidR="00D6263A">
        <w:t xml:space="preserve">Kemikalieinspektionen </w:t>
      </w:r>
      <w:r>
        <w:t xml:space="preserve">beviljar din ansökan om UPMA </w:t>
      </w:r>
      <w:r w:rsidR="00A6681E">
        <w:t xml:space="preserve">beslutar </w:t>
      </w:r>
      <w:r>
        <w:t xml:space="preserve">vi </w:t>
      </w:r>
      <w:r w:rsidR="00A6681E">
        <w:t>om användnings</w:t>
      </w:r>
      <w:r>
        <w:t xml:space="preserve">villkor för det </w:t>
      </w:r>
      <w:r w:rsidR="00A6681E">
        <w:t>utvidgade produktgodkännandet</w:t>
      </w:r>
      <w:r>
        <w:t xml:space="preserve">. Efter beslutet kan du därför </w:t>
      </w:r>
      <w:r w:rsidR="00D6263A">
        <w:t xml:space="preserve">behöva skicka in en </w:t>
      </w:r>
      <w:r w:rsidR="00D6263A" w:rsidRPr="003E559D">
        <w:rPr>
          <w:b/>
          <w:bCs/>
        </w:rPr>
        <w:t>uppdaterad bruksanvisning som följer de villkor som Kemikalieinspektionen</w:t>
      </w:r>
      <w:r w:rsidR="00A6681E">
        <w:rPr>
          <w:b/>
          <w:bCs/>
        </w:rPr>
        <w:t xml:space="preserve"> </w:t>
      </w:r>
      <w:r w:rsidR="00D6263A" w:rsidRPr="003E559D">
        <w:rPr>
          <w:b/>
          <w:bCs/>
        </w:rPr>
        <w:t>beslut</w:t>
      </w:r>
      <w:r w:rsidR="00A6681E">
        <w:rPr>
          <w:b/>
          <w:bCs/>
        </w:rPr>
        <w:t>at</w:t>
      </w:r>
      <w:r w:rsidRPr="003E559D">
        <w:rPr>
          <w:b/>
          <w:bCs/>
        </w:rPr>
        <w:t>.</w:t>
      </w:r>
    </w:p>
    <w:p w14:paraId="60237782" w14:textId="77777777" w:rsidR="00D6263A" w:rsidRDefault="00D6263A" w:rsidP="00D6263A">
      <w:r>
        <w:t xml:space="preserve">Bruksanvisningen kommer att </w:t>
      </w:r>
      <w:r w:rsidRPr="003E559D">
        <w:rPr>
          <w:b/>
          <w:bCs/>
        </w:rPr>
        <w:t>publiceras i bekämpningsmedelsregistret</w:t>
      </w:r>
      <w:r>
        <w:t>.</w:t>
      </w:r>
    </w:p>
    <w:p w14:paraId="3E760419" w14:textId="1E2CF4D0" w:rsidR="00316EAB" w:rsidRDefault="00316EAB" w:rsidP="00FB6688">
      <w:r w:rsidRPr="00316EAB">
        <w:t>Mallen</w:t>
      </w:r>
      <w:r>
        <w:t xml:space="preserve"> på nästa sida, </w:t>
      </w:r>
      <w:r w:rsidRPr="00316EAB">
        <w:t>och instruktionerna</w:t>
      </w:r>
      <w:r>
        <w:t xml:space="preserve"> nedan har vi på Kemikalieinspektionen tagit fram</w:t>
      </w:r>
      <w:r w:rsidR="00D60F58">
        <w:t xml:space="preserve">. Du kan använda dem </w:t>
      </w:r>
      <w:r>
        <w:t xml:space="preserve">som stöd när du utformar din bruksanvisning. </w:t>
      </w:r>
    </w:p>
    <w:p w14:paraId="71254131" w14:textId="197BD3B8" w:rsidR="000741E4" w:rsidRPr="00F37174" w:rsidRDefault="000741E4" w:rsidP="00F37174">
      <w:pPr>
        <w:pStyle w:val="Rubrik2"/>
      </w:pPr>
      <w:r w:rsidRPr="00F37174">
        <w:t>Hur ska bruksanvisningen</w:t>
      </w:r>
      <w:r w:rsidR="00316EAB" w:rsidRPr="00F37174">
        <w:t xml:space="preserve"> till ett UPMA</w:t>
      </w:r>
      <w:r w:rsidRPr="00F37174">
        <w:t xml:space="preserve"> utformas?</w:t>
      </w:r>
    </w:p>
    <w:p w14:paraId="6FF3B029" w14:textId="5DA9E42B" w:rsidR="00F975D1" w:rsidRDefault="00316EAB" w:rsidP="000741E4">
      <w:pPr>
        <w:rPr>
          <w:bCs/>
        </w:rPr>
      </w:pPr>
      <w:r>
        <w:rPr>
          <w:bCs/>
        </w:rPr>
        <w:t xml:space="preserve">Viss generell information ska alltid finnas med i bruksanvisningen till ett UPMA. </w:t>
      </w:r>
      <w:r w:rsidR="00925717">
        <w:rPr>
          <w:bCs/>
        </w:rPr>
        <w:t>D</w:t>
      </w:r>
      <w:r>
        <w:rPr>
          <w:bCs/>
        </w:rPr>
        <w:t xml:space="preserve">u lägger </w:t>
      </w:r>
      <w:r w:rsidR="00925717">
        <w:rPr>
          <w:bCs/>
        </w:rPr>
        <w:t xml:space="preserve">själv </w:t>
      </w:r>
      <w:r>
        <w:rPr>
          <w:bCs/>
        </w:rPr>
        <w:t xml:space="preserve">till </w:t>
      </w:r>
      <w:r w:rsidR="00F975D1">
        <w:rPr>
          <w:bCs/>
        </w:rPr>
        <w:t>i mallen uppgifter om:</w:t>
      </w:r>
    </w:p>
    <w:p w14:paraId="66020D9A" w14:textId="77777777" w:rsidR="00F975D1" w:rsidRDefault="00F975D1" w:rsidP="00F975D1">
      <w:pPr>
        <w:pStyle w:val="Liststycke"/>
        <w:numPr>
          <w:ilvl w:val="0"/>
          <w:numId w:val="36"/>
        </w:numPr>
        <w:rPr>
          <w:bCs/>
        </w:rPr>
      </w:pPr>
      <w:r>
        <w:rPr>
          <w:bCs/>
        </w:rPr>
        <w:t>P</w:t>
      </w:r>
      <w:r w:rsidRPr="00F975D1">
        <w:rPr>
          <w:bCs/>
        </w:rPr>
        <w:t xml:space="preserve">roduktnamnet </w:t>
      </w:r>
    </w:p>
    <w:p w14:paraId="7C7D1F69" w14:textId="77777777" w:rsidR="00F975D1" w:rsidRDefault="00F975D1" w:rsidP="00F975D1">
      <w:pPr>
        <w:pStyle w:val="Liststycke"/>
        <w:numPr>
          <w:ilvl w:val="0"/>
          <w:numId w:val="36"/>
        </w:numPr>
        <w:rPr>
          <w:bCs/>
        </w:rPr>
      </w:pPr>
      <w:r>
        <w:rPr>
          <w:bCs/>
        </w:rPr>
        <w:t>R</w:t>
      </w:r>
      <w:r w:rsidRPr="00F975D1">
        <w:rPr>
          <w:bCs/>
        </w:rPr>
        <w:t>egistreringsnummer</w:t>
      </w:r>
    </w:p>
    <w:p w14:paraId="201FCABE" w14:textId="0BCE1EC0" w:rsidR="00F975D1" w:rsidRDefault="00A6681E" w:rsidP="00F975D1">
      <w:pPr>
        <w:pStyle w:val="Liststycke"/>
        <w:numPr>
          <w:ilvl w:val="0"/>
          <w:numId w:val="36"/>
        </w:numPr>
        <w:rPr>
          <w:bCs/>
        </w:rPr>
      </w:pPr>
      <w:r>
        <w:rPr>
          <w:bCs/>
        </w:rPr>
        <w:t>S</w:t>
      </w:r>
      <w:r w:rsidR="00F975D1">
        <w:rPr>
          <w:bCs/>
        </w:rPr>
        <w:t>ökande</w:t>
      </w:r>
      <w:r>
        <w:rPr>
          <w:bCs/>
        </w:rPr>
        <w:t>/tänkt innehavare</w:t>
      </w:r>
      <w:r w:rsidR="00D60F58">
        <w:rPr>
          <w:bCs/>
        </w:rPr>
        <w:t xml:space="preserve"> för UPMA</w:t>
      </w:r>
    </w:p>
    <w:p w14:paraId="24757210" w14:textId="701E756F" w:rsidR="00F975D1" w:rsidRDefault="00F975D1" w:rsidP="00F975D1">
      <w:pPr>
        <w:pStyle w:val="Liststycke"/>
        <w:numPr>
          <w:ilvl w:val="0"/>
          <w:numId w:val="36"/>
        </w:numPr>
        <w:rPr>
          <w:bCs/>
        </w:rPr>
      </w:pPr>
      <w:r>
        <w:rPr>
          <w:bCs/>
        </w:rPr>
        <w:t xml:space="preserve">Användningsområde </w:t>
      </w:r>
    </w:p>
    <w:p w14:paraId="5B8C24F3" w14:textId="422ABA5D" w:rsidR="00F975D1" w:rsidRDefault="00A6681E" w:rsidP="00F975D1">
      <w:pPr>
        <w:pStyle w:val="Liststycke"/>
        <w:numPr>
          <w:ilvl w:val="0"/>
          <w:numId w:val="36"/>
        </w:numPr>
        <w:rPr>
          <w:bCs/>
        </w:rPr>
      </w:pPr>
      <w:r>
        <w:rPr>
          <w:bCs/>
        </w:rPr>
        <w:t>Detaljerade a</w:t>
      </w:r>
      <w:r w:rsidR="00F975D1">
        <w:rPr>
          <w:bCs/>
        </w:rPr>
        <w:t xml:space="preserve">nvisningar </w:t>
      </w:r>
      <w:r>
        <w:rPr>
          <w:bCs/>
        </w:rPr>
        <w:t xml:space="preserve">för </w:t>
      </w:r>
      <w:r w:rsidR="00F975D1">
        <w:rPr>
          <w:bCs/>
        </w:rPr>
        <w:t>användning</w:t>
      </w:r>
    </w:p>
    <w:p w14:paraId="14CE6CBF" w14:textId="77777777" w:rsidR="00F975D1" w:rsidRDefault="00F975D1" w:rsidP="000741E4">
      <w:pPr>
        <w:rPr>
          <w:bCs/>
        </w:rPr>
      </w:pPr>
    </w:p>
    <w:p w14:paraId="1810A440" w14:textId="0B44624A" w:rsidR="000741E4" w:rsidRDefault="000741E4" w:rsidP="000741E4">
      <w:pPr>
        <w:rPr>
          <w:bCs/>
        </w:rPr>
      </w:pPr>
      <w:r w:rsidRPr="00D6263A">
        <w:rPr>
          <w:bCs/>
        </w:rPr>
        <w:t>Använd gärna både text</w:t>
      </w:r>
      <w:r w:rsidR="00D60F58">
        <w:rPr>
          <w:bCs/>
        </w:rPr>
        <w:t>-</w:t>
      </w:r>
      <w:r w:rsidRPr="00D6263A">
        <w:rPr>
          <w:bCs/>
        </w:rPr>
        <w:t xml:space="preserve"> och tabell</w:t>
      </w:r>
      <w:r w:rsidR="00D60F58">
        <w:rPr>
          <w:bCs/>
        </w:rPr>
        <w:t>form</w:t>
      </w:r>
      <w:r w:rsidRPr="00D6263A">
        <w:rPr>
          <w:bCs/>
        </w:rPr>
        <w:t xml:space="preserve"> </w:t>
      </w:r>
      <w:r w:rsidR="00F975D1">
        <w:rPr>
          <w:bCs/>
        </w:rPr>
        <w:t xml:space="preserve">när du beskriver användningsområdet och </w:t>
      </w:r>
      <w:r w:rsidR="00D60F58">
        <w:rPr>
          <w:bCs/>
        </w:rPr>
        <w:t xml:space="preserve">förklarar </w:t>
      </w:r>
      <w:r w:rsidRPr="00D6263A">
        <w:rPr>
          <w:bCs/>
        </w:rPr>
        <w:t xml:space="preserve">hur produkten ska användas. </w:t>
      </w:r>
    </w:p>
    <w:p w14:paraId="5179E937" w14:textId="74AFF58C" w:rsidR="000741E4" w:rsidRPr="00D6263A" w:rsidRDefault="000741E4" w:rsidP="000741E4">
      <w:pPr>
        <w:rPr>
          <w:bCs/>
        </w:rPr>
      </w:pPr>
      <w:r w:rsidRPr="00D6263A">
        <w:rPr>
          <w:bCs/>
        </w:rPr>
        <w:t xml:space="preserve">I beskrivningen ska det </w:t>
      </w:r>
      <w:r w:rsidRPr="000741E4">
        <w:rPr>
          <w:b/>
        </w:rPr>
        <w:t>tydligt framgå vad som är krav och vad som är rekommendationer.</w:t>
      </w:r>
      <w:r w:rsidRPr="00D6263A">
        <w:rPr>
          <w:bCs/>
        </w:rPr>
        <w:t xml:space="preserve"> Tänk på </w:t>
      </w:r>
      <w:r w:rsidRPr="000741E4">
        <w:rPr>
          <w:bCs/>
        </w:rPr>
        <w:t>att inte avvika från det som framgår av produktens ordinarie märkning</w:t>
      </w:r>
      <w:r w:rsidRPr="000741E4">
        <w:rPr>
          <w:b/>
        </w:rPr>
        <w:t xml:space="preserve"> </w:t>
      </w:r>
      <w:r w:rsidRPr="000741E4">
        <w:rPr>
          <w:bCs/>
        </w:rPr>
        <w:t>när det gäller rekommendatione</w:t>
      </w:r>
      <w:r>
        <w:rPr>
          <w:bCs/>
        </w:rPr>
        <w:t xml:space="preserve">r </w:t>
      </w:r>
      <w:r w:rsidR="00D60F58">
        <w:rPr>
          <w:bCs/>
        </w:rPr>
        <w:t>om</w:t>
      </w:r>
      <w:r>
        <w:rPr>
          <w:bCs/>
        </w:rPr>
        <w:t xml:space="preserve"> till exempel </w:t>
      </w:r>
      <w:r w:rsidRPr="00D6263A">
        <w:rPr>
          <w:bCs/>
        </w:rPr>
        <w:t>vattenmängd</w:t>
      </w:r>
      <w:r>
        <w:rPr>
          <w:bCs/>
        </w:rPr>
        <w:t>er</w:t>
      </w:r>
      <w:r w:rsidRPr="00D6263A">
        <w:rPr>
          <w:bCs/>
        </w:rPr>
        <w:t xml:space="preserve"> eller tankblandningar. </w:t>
      </w:r>
    </w:p>
    <w:p w14:paraId="2DA034CF" w14:textId="707899C3" w:rsidR="00A6681E" w:rsidRDefault="000924AC" w:rsidP="00FB6688">
      <w:r>
        <w:t>Den generella information som vi skrivit in i mallen</w:t>
      </w:r>
      <w:r w:rsidR="00FB6688">
        <w:t xml:space="preserve"> </w:t>
      </w:r>
      <w:r>
        <w:t xml:space="preserve">ska alltid finnas med </w:t>
      </w:r>
      <w:r w:rsidR="00FB6688">
        <w:t>i bruksanvisningen</w:t>
      </w:r>
      <w:r>
        <w:t>. De</w:t>
      </w:r>
      <w:r w:rsidR="00DD57CB">
        <w:t xml:space="preserve">n </w:t>
      </w:r>
      <w:r w:rsidR="00DD57CB" w:rsidRPr="00DD57CB">
        <w:t xml:space="preserve">gulmarkerade texten </w:t>
      </w:r>
      <w:r w:rsidR="00DD57CB">
        <w:t xml:space="preserve">i mallen tar du bort och </w:t>
      </w:r>
      <w:r w:rsidR="00DD57CB" w:rsidRPr="00DD57CB">
        <w:t>ersätter</w:t>
      </w:r>
      <w:r w:rsidR="00DD57CB">
        <w:t xml:space="preserve"> </w:t>
      </w:r>
      <w:r w:rsidR="00DD57CB" w:rsidRPr="00DD57CB">
        <w:t>med</w:t>
      </w:r>
      <w:r w:rsidR="00DD57CB">
        <w:t xml:space="preserve"> motsvarande </w:t>
      </w:r>
      <w:r w:rsidR="00FB6688" w:rsidRPr="00DD57CB">
        <w:rPr>
          <w:b/>
          <w:bCs/>
        </w:rPr>
        <w:t>produktspecifik information</w:t>
      </w:r>
      <w:r w:rsidR="00FB6688">
        <w:t xml:space="preserve"> </w:t>
      </w:r>
      <w:r w:rsidR="00DD57CB">
        <w:t xml:space="preserve">som är relevant för din ansökan. </w:t>
      </w:r>
    </w:p>
    <w:p w14:paraId="4453702F" w14:textId="77777777" w:rsidR="00A6681E" w:rsidRDefault="00A6681E">
      <w:r>
        <w:br w:type="page"/>
      </w:r>
    </w:p>
    <w:p w14:paraId="560EDB82" w14:textId="1307E80A" w:rsidR="00D6263A" w:rsidRDefault="00D6263A" w:rsidP="00FB6688"/>
    <w:p w14:paraId="336F26F7" w14:textId="1165E507" w:rsidR="00FB6688" w:rsidRPr="00DD57CB" w:rsidRDefault="00DD57CB" w:rsidP="000924AC">
      <w:pPr>
        <w:jc w:val="center"/>
        <w:rPr>
          <w:b/>
          <w:i/>
          <w:iCs/>
          <w:sz w:val="28"/>
          <w:szCs w:val="28"/>
        </w:rPr>
      </w:pPr>
      <w:r w:rsidRPr="00DD57CB">
        <w:rPr>
          <w:b/>
          <w:i/>
          <w:iCs/>
          <w:sz w:val="28"/>
          <w:szCs w:val="28"/>
        </w:rPr>
        <w:t>(</w:t>
      </w:r>
      <w:r w:rsidR="00FB6688" w:rsidRPr="00DD57CB">
        <w:rPr>
          <w:b/>
          <w:i/>
          <w:iCs/>
          <w:sz w:val="28"/>
          <w:szCs w:val="28"/>
        </w:rPr>
        <w:t>MAL</w:t>
      </w:r>
      <w:r w:rsidR="000924AC" w:rsidRPr="00DD57CB">
        <w:rPr>
          <w:b/>
          <w:i/>
          <w:iCs/>
          <w:sz w:val="28"/>
          <w:szCs w:val="28"/>
        </w:rPr>
        <w:t>L</w:t>
      </w:r>
      <w:r w:rsidRPr="00DD57CB">
        <w:rPr>
          <w:b/>
          <w:i/>
          <w:iCs/>
          <w:sz w:val="28"/>
          <w:szCs w:val="28"/>
        </w:rPr>
        <w:t>)</w:t>
      </w:r>
    </w:p>
    <w:p w14:paraId="62A5BA60" w14:textId="77777777" w:rsidR="000924AC" w:rsidRPr="000924AC" w:rsidRDefault="000924AC" w:rsidP="000924AC">
      <w:pPr>
        <w:jc w:val="center"/>
        <w:rPr>
          <w:b/>
          <w:sz w:val="28"/>
          <w:szCs w:val="28"/>
        </w:rPr>
      </w:pPr>
    </w:p>
    <w:p w14:paraId="32D03325" w14:textId="4AD80969" w:rsidR="000924AC" w:rsidRDefault="001166D4" w:rsidP="00582991">
      <w:pPr>
        <w:rPr>
          <w:b/>
          <w:sz w:val="28"/>
          <w:szCs w:val="28"/>
        </w:rPr>
      </w:pPr>
      <w:r w:rsidRPr="000924AC">
        <w:rPr>
          <w:b/>
          <w:sz w:val="28"/>
          <w:szCs w:val="28"/>
        </w:rPr>
        <w:t>Bruksanvisning för utvidgat produktgodkännande</w:t>
      </w:r>
      <w:r w:rsidR="00F54D4D">
        <w:rPr>
          <w:b/>
          <w:sz w:val="28"/>
          <w:szCs w:val="28"/>
        </w:rPr>
        <w:t xml:space="preserve"> för</w:t>
      </w:r>
      <w:r w:rsidRPr="000924AC">
        <w:rPr>
          <w:b/>
          <w:sz w:val="28"/>
          <w:szCs w:val="28"/>
        </w:rPr>
        <w:t xml:space="preserve"> mindre användningsområde (UPMA) för</w:t>
      </w:r>
      <w:r w:rsidR="000924AC">
        <w:rPr>
          <w:b/>
          <w:sz w:val="28"/>
          <w:szCs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6"/>
      </w:tblGrid>
      <w:tr w:rsidR="00DD57CB" w:rsidRPr="00DD57CB" w14:paraId="31298D3A" w14:textId="77777777" w:rsidTr="00DD57CB">
        <w:tc>
          <w:tcPr>
            <w:tcW w:w="7926" w:type="dxa"/>
          </w:tcPr>
          <w:p w14:paraId="1FA251D1" w14:textId="5F32B400" w:rsidR="00DD57CB" w:rsidRPr="00DD57CB" w:rsidRDefault="00DD57CB" w:rsidP="00DD57CB">
            <w:pPr>
              <w:rPr>
                <w:b/>
                <w:sz w:val="28"/>
                <w:szCs w:val="28"/>
              </w:rPr>
            </w:pPr>
            <w:r w:rsidRPr="00DD57CB">
              <w:rPr>
                <w:b/>
                <w:sz w:val="28"/>
                <w:szCs w:val="28"/>
                <w:highlight w:val="yellow"/>
              </w:rPr>
              <w:t xml:space="preserve">&lt;Produktnamn&gt; </w:t>
            </w:r>
            <w:r w:rsidRPr="00DD57CB">
              <w:rPr>
                <w:b/>
                <w:sz w:val="28"/>
                <w:szCs w:val="28"/>
              </w:rPr>
              <w:t xml:space="preserve">, reg.nr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D57CB">
              <w:rPr>
                <w:b/>
                <w:sz w:val="28"/>
                <w:szCs w:val="28"/>
                <w:highlight w:val="yellow"/>
              </w:rPr>
              <w:t>&lt;XXXX&gt;</w:t>
            </w:r>
          </w:p>
        </w:tc>
      </w:tr>
    </w:tbl>
    <w:p w14:paraId="030501E6" w14:textId="2D9DE34C" w:rsidR="001166D4" w:rsidRPr="000924AC" w:rsidRDefault="001166D4" w:rsidP="00582991">
      <w:pPr>
        <w:rPr>
          <w:b/>
        </w:rPr>
      </w:pPr>
      <w:r w:rsidRPr="000924AC">
        <w:rPr>
          <w:b/>
        </w:rPr>
        <w:t xml:space="preserve">Denna bruksanvisning </w:t>
      </w:r>
      <w:r w:rsidR="00F54D4D">
        <w:rPr>
          <w:b/>
        </w:rPr>
        <w:t xml:space="preserve">som gäller för UPMA </w:t>
      </w:r>
      <w:r w:rsidRPr="000924AC">
        <w:rPr>
          <w:b/>
        </w:rPr>
        <w:t xml:space="preserve">ska läsas tillsammans med </w:t>
      </w:r>
      <w:r w:rsidR="00204873" w:rsidRPr="000924AC">
        <w:rPr>
          <w:b/>
        </w:rPr>
        <w:t>produktens</w:t>
      </w:r>
      <w:r w:rsidRPr="000924AC">
        <w:rPr>
          <w:b/>
        </w:rPr>
        <w:t xml:space="preserve"> </w:t>
      </w:r>
      <w:r w:rsidR="00F54D4D">
        <w:rPr>
          <w:b/>
        </w:rPr>
        <w:t xml:space="preserve">ordinarie </w:t>
      </w:r>
      <w:r w:rsidRPr="000924AC">
        <w:rPr>
          <w:b/>
        </w:rPr>
        <w:t>etikett</w:t>
      </w:r>
      <w:r w:rsidR="007701BA" w:rsidRPr="000924AC">
        <w:rPr>
          <w:b/>
        </w:rPr>
        <w:t xml:space="preserve"> </w:t>
      </w:r>
      <w:r w:rsidR="00B57BD4" w:rsidRPr="000924AC">
        <w:rPr>
          <w:b/>
        </w:rPr>
        <w:t>och bruksanvisning</w:t>
      </w:r>
      <w:r w:rsidR="00FF6D4D">
        <w:rPr>
          <w:b/>
        </w:rPr>
        <w:t>. D</w:t>
      </w:r>
      <w:r w:rsidR="007701BA" w:rsidRPr="000924AC">
        <w:rPr>
          <w:b/>
        </w:rPr>
        <w:t xml:space="preserve">är </w:t>
      </w:r>
      <w:r w:rsidR="00512627">
        <w:rPr>
          <w:b/>
        </w:rPr>
        <w:t xml:space="preserve">finns </w:t>
      </w:r>
      <w:r w:rsidR="007701BA" w:rsidRPr="000924AC">
        <w:rPr>
          <w:b/>
        </w:rPr>
        <w:t>viktig information</w:t>
      </w:r>
      <w:r w:rsidR="00FF6D4D">
        <w:rPr>
          <w:b/>
        </w:rPr>
        <w:t xml:space="preserve"> som också gäller vid användning enligt ett UPMA.</w:t>
      </w:r>
    </w:p>
    <w:p w14:paraId="4B3A8CB6" w14:textId="11A6B406" w:rsidR="001166D4" w:rsidRDefault="001166D4" w:rsidP="001166D4">
      <w:pPr>
        <w:spacing w:after="0"/>
      </w:pPr>
      <w:r w:rsidRPr="000924AC">
        <w:t xml:space="preserve">UPMA gäller utöver de användningsområden som framgår av produktgodkännandet. </w:t>
      </w:r>
    </w:p>
    <w:p w14:paraId="4354FC28" w14:textId="77777777" w:rsidR="0074228E" w:rsidRPr="000924AC" w:rsidRDefault="0074228E" w:rsidP="001166D4">
      <w:pPr>
        <w:spacing w:after="0"/>
      </w:pPr>
    </w:p>
    <w:p w14:paraId="422675CF" w14:textId="40F54C04" w:rsidR="00512627" w:rsidRDefault="00512627" w:rsidP="001166D4">
      <w:r w:rsidRPr="006C11D9">
        <w:t xml:space="preserve">När en produkt används enligt ett UPMA ansvarar användaren </w:t>
      </w:r>
      <w:r w:rsidR="0074228E" w:rsidRPr="006C11D9">
        <w:t xml:space="preserve">själv </w:t>
      </w:r>
      <w:r w:rsidRPr="006C11D9">
        <w:t xml:space="preserve">för </w:t>
      </w:r>
      <w:r w:rsidR="00FF6D4D" w:rsidRPr="006C11D9">
        <w:t xml:space="preserve">produktens </w:t>
      </w:r>
      <w:r w:rsidRPr="006C11D9">
        <w:t>effektivitet</w:t>
      </w:r>
      <w:r w:rsidR="0074228E" w:rsidRPr="006C11D9">
        <w:t xml:space="preserve"> </w:t>
      </w:r>
      <w:r w:rsidRPr="006C11D9">
        <w:t>och</w:t>
      </w:r>
      <w:r w:rsidR="0074228E" w:rsidRPr="006C11D9">
        <w:t xml:space="preserve"> för</w:t>
      </w:r>
      <w:r w:rsidRPr="006C11D9">
        <w:t xml:space="preserve"> fytotoxiska skador</w:t>
      </w:r>
      <w:r w:rsidR="0074228E" w:rsidRPr="006C11D9">
        <w:t xml:space="preserve"> som kan uppstå på grödan</w:t>
      </w:r>
      <w:r w:rsidRPr="006C11D9">
        <w:t>.</w:t>
      </w:r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6"/>
      </w:tblGrid>
      <w:tr w:rsidR="00DD57CB" w:rsidRPr="00DD57CB" w14:paraId="57077B5B" w14:textId="77777777" w:rsidTr="00DD57CB">
        <w:tc>
          <w:tcPr>
            <w:tcW w:w="7926" w:type="dxa"/>
          </w:tcPr>
          <w:p w14:paraId="798DFBF2" w14:textId="77777777" w:rsidR="00DD57CB" w:rsidRPr="00DD57CB" w:rsidRDefault="00DD57CB" w:rsidP="00A26C5A">
            <w:pPr>
              <w:rPr>
                <w:b/>
              </w:rPr>
            </w:pPr>
            <w:r w:rsidRPr="00DD57CB">
              <w:rPr>
                <w:b/>
              </w:rPr>
              <w:t>Användningsområde:</w:t>
            </w:r>
          </w:p>
        </w:tc>
      </w:tr>
      <w:tr w:rsidR="00DD57CB" w:rsidRPr="00DD57CB" w14:paraId="06517547" w14:textId="77777777" w:rsidTr="00DD57CB">
        <w:tc>
          <w:tcPr>
            <w:tcW w:w="7926" w:type="dxa"/>
          </w:tcPr>
          <w:p w14:paraId="5514496B" w14:textId="77777777" w:rsidR="00DD57CB" w:rsidRPr="00DD57CB" w:rsidRDefault="00DD57CB" w:rsidP="00A26C5A">
            <w:r w:rsidRPr="00DD57CB">
              <w:rPr>
                <w:bCs/>
                <w:highlight w:val="yellow"/>
              </w:rPr>
              <w:t>&lt; Här ska sökanden beskriva</w:t>
            </w:r>
            <w:r w:rsidRPr="00DD57CB">
              <w:rPr>
                <w:b/>
                <w:highlight w:val="yellow"/>
              </w:rPr>
              <w:t xml:space="preserve"> </w:t>
            </w:r>
            <w:r w:rsidRPr="00DD57CB">
              <w:rPr>
                <w:bCs/>
                <w:highlight w:val="yellow"/>
              </w:rPr>
              <w:t>användningsområdet och vad som ska bekämpas. Eventuella begränsningar ska framgå, till exempel tunnel och växthus. Alla ätliga grödor ska specificeras.&gt;</w:t>
            </w:r>
            <w:r w:rsidRPr="00DD57CB">
              <w:rPr>
                <w:b/>
              </w:rPr>
              <w:t xml:space="preserve"> </w:t>
            </w:r>
          </w:p>
        </w:tc>
      </w:tr>
    </w:tbl>
    <w:p w14:paraId="4BE336FB" w14:textId="77777777" w:rsidR="00DD57CB" w:rsidRDefault="00DD57CB" w:rsidP="00204873">
      <w:pPr>
        <w:spacing w:after="0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6"/>
      </w:tblGrid>
      <w:tr w:rsidR="00DD57CB" w:rsidRPr="00DD57CB" w14:paraId="797F8D1A" w14:textId="77777777" w:rsidTr="00DD57CB">
        <w:tc>
          <w:tcPr>
            <w:tcW w:w="7926" w:type="dxa"/>
          </w:tcPr>
          <w:p w14:paraId="1DF5CB28" w14:textId="77777777" w:rsidR="00DD57CB" w:rsidRPr="00DD57CB" w:rsidRDefault="00DD57CB" w:rsidP="007063DB">
            <w:pPr>
              <w:rPr>
                <w:b/>
              </w:rPr>
            </w:pPr>
            <w:r w:rsidRPr="00DD57CB">
              <w:rPr>
                <w:b/>
              </w:rPr>
              <w:t xml:space="preserve">Anvisningar om användning: </w:t>
            </w:r>
          </w:p>
        </w:tc>
      </w:tr>
      <w:tr w:rsidR="00DD57CB" w:rsidRPr="00DD57CB" w14:paraId="34F5DE85" w14:textId="77777777" w:rsidTr="00DD57CB">
        <w:tc>
          <w:tcPr>
            <w:tcW w:w="7926" w:type="dxa"/>
          </w:tcPr>
          <w:p w14:paraId="2D551AE7" w14:textId="77777777" w:rsidR="00DD57CB" w:rsidRPr="00DD57CB" w:rsidRDefault="00DD57CB" w:rsidP="007063DB">
            <w:r w:rsidRPr="00DD57CB">
              <w:rPr>
                <w:highlight w:val="yellow"/>
              </w:rPr>
              <w:t>&lt; Här ska sökanden beskriva användningen, med användningsvillkor och restriktioner. Ytterligare information kan läggas till, som exempelvis känd fytotoxicitet, rekommenderad körhastighet, vattenmängd, tryck, duschkvalitet, bomhöjd.&gt;</w:t>
            </w:r>
          </w:p>
        </w:tc>
      </w:tr>
    </w:tbl>
    <w:p w14:paraId="2BF2ABC4" w14:textId="77777777" w:rsidR="00207834" w:rsidRPr="000924AC" w:rsidRDefault="00207834" w:rsidP="00207834">
      <w:pPr>
        <w:spacing w:after="0"/>
      </w:pPr>
    </w:p>
    <w:p w14:paraId="2C250DC7" w14:textId="6FC2BE3C" w:rsidR="001166D4" w:rsidRPr="000924AC" w:rsidRDefault="00B57BD4" w:rsidP="00207834">
      <w:pPr>
        <w:spacing w:after="0"/>
      </w:pPr>
      <w:r w:rsidRPr="000924AC">
        <w:t>För närmare information gällande v</w:t>
      </w:r>
      <w:r w:rsidR="00207834" w:rsidRPr="000924AC">
        <w:t>erkningssätt</w:t>
      </w:r>
      <w:r w:rsidRPr="000924AC">
        <w:t>, r</w:t>
      </w:r>
      <w:r w:rsidR="00207834" w:rsidRPr="000924AC">
        <w:t>esistensrisk</w:t>
      </w:r>
      <w:r w:rsidRPr="000924AC">
        <w:t>, o</w:t>
      </w:r>
      <w:r w:rsidR="00207834" w:rsidRPr="000924AC">
        <w:t>ptimala verkningsförhållanden</w:t>
      </w:r>
      <w:r w:rsidRPr="000924AC">
        <w:t>, b</w:t>
      </w:r>
      <w:r w:rsidR="00207834" w:rsidRPr="000924AC">
        <w:t>landningar</w:t>
      </w:r>
      <w:r w:rsidRPr="000924AC">
        <w:t>, b</w:t>
      </w:r>
      <w:r w:rsidR="00207834" w:rsidRPr="000924AC">
        <w:t>eredning</w:t>
      </w:r>
      <w:r w:rsidRPr="000924AC">
        <w:t xml:space="preserve"> av</w:t>
      </w:r>
      <w:r w:rsidR="004960F0" w:rsidRPr="000924AC">
        <w:t xml:space="preserve"> </w:t>
      </w:r>
      <w:r w:rsidRPr="000924AC">
        <w:t>sprutvätska, rengöring av sprututrustning, hantering av t</w:t>
      </w:r>
      <w:r w:rsidR="00207834" w:rsidRPr="000924AC">
        <w:t xml:space="preserve">omemballage </w:t>
      </w:r>
      <w:r w:rsidRPr="000924AC">
        <w:t>samt f</w:t>
      </w:r>
      <w:r w:rsidR="00207834" w:rsidRPr="000924AC">
        <w:t>örvaring</w:t>
      </w:r>
      <w:r w:rsidRPr="000924AC">
        <w:t xml:space="preserve"> av medel</w:t>
      </w:r>
      <w:r w:rsidR="00207834" w:rsidRPr="000924AC">
        <w:t xml:space="preserve"> </w:t>
      </w:r>
      <w:r w:rsidRPr="000924AC">
        <w:t>hänvisas till produktens etikett och bruksanvisning.</w:t>
      </w:r>
    </w:p>
    <w:p w14:paraId="736A45A1" w14:textId="4EFE379C" w:rsidR="00FE68FA" w:rsidRPr="000924AC" w:rsidRDefault="00FE68FA" w:rsidP="00207834">
      <w:pPr>
        <w:spacing w:after="0"/>
      </w:pPr>
    </w:p>
    <w:p w14:paraId="09A83AE9" w14:textId="15BD0B27" w:rsidR="00FE68FA" w:rsidRPr="001166D4" w:rsidRDefault="00FE68FA" w:rsidP="00207834">
      <w:pPr>
        <w:spacing w:after="0"/>
        <w:rPr>
          <w:b/>
        </w:rPr>
      </w:pPr>
      <w:r w:rsidRPr="000924AC">
        <w:rPr>
          <w:rFonts w:asciiTheme="majorHAnsi" w:hAnsiTheme="majorHAnsi"/>
          <w:b/>
          <w:sz w:val="28"/>
          <w:szCs w:val="28"/>
        </w:rPr>
        <w:t xml:space="preserve">För informationen i denna bilaga ansvarar </w:t>
      </w:r>
      <w:r w:rsidR="00DB0B38" w:rsidRPr="00DD57CB">
        <w:rPr>
          <w:rFonts w:asciiTheme="majorHAnsi" w:hAnsiTheme="majorHAnsi"/>
          <w:b/>
          <w:sz w:val="28"/>
          <w:szCs w:val="28"/>
          <w:highlight w:val="yellow"/>
        </w:rPr>
        <w:t>&lt;sökanden&gt;.</w:t>
      </w:r>
      <w:r w:rsidR="00DB0B38" w:rsidRPr="00204873" w:rsidDel="00DB0B38">
        <w:rPr>
          <w:rFonts w:asciiTheme="majorHAnsi" w:hAnsiTheme="majorHAnsi"/>
          <w:b/>
          <w:sz w:val="28"/>
          <w:szCs w:val="28"/>
        </w:rPr>
        <w:t xml:space="preserve"> </w:t>
      </w:r>
      <w:r>
        <w:t xml:space="preserve"> </w:t>
      </w:r>
    </w:p>
    <w:sectPr w:rsidR="00FE68FA" w:rsidRPr="001166D4" w:rsidSect="0099173D">
      <w:footerReference w:type="default" r:id="rId9"/>
      <w:headerReference w:type="first" r:id="rId10"/>
      <w:pgSz w:w="11906" w:h="16838" w:code="9"/>
      <w:pgMar w:top="2381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DE09" w14:textId="77777777" w:rsidR="002A4F65" w:rsidRDefault="002A4F65" w:rsidP="000E5CCC">
      <w:pPr>
        <w:spacing w:after="0" w:line="240" w:lineRule="auto"/>
      </w:pPr>
      <w:r>
        <w:separator/>
      </w:r>
    </w:p>
  </w:endnote>
  <w:endnote w:type="continuationSeparator" w:id="0">
    <w:p w14:paraId="28E462AD" w14:textId="77777777" w:rsidR="002A4F65" w:rsidRDefault="002A4F65" w:rsidP="000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89BE" w14:textId="77777777" w:rsidR="002A4F65" w:rsidRPr="00BF60CC" w:rsidRDefault="002A4F65" w:rsidP="00BF60CC">
    <w:pPr>
      <w:pStyle w:val="Sidfot"/>
      <w:jc w:val="center"/>
      <w:rPr>
        <w:rFonts w:ascii="Garamond" w:hAnsi="Garamond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694FB" w14:textId="77777777" w:rsidR="002A4F65" w:rsidRDefault="002A4F65" w:rsidP="000E5CCC">
      <w:pPr>
        <w:spacing w:after="0" w:line="240" w:lineRule="auto"/>
      </w:pPr>
      <w:r>
        <w:separator/>
      </w:r>
    </w:p>
  </w:footnote>
  <w:footnote w:type="continuationSeparator" w:id="0">
    <w:p w14:paraId="47A3AD68" w14:textId="77777777" w:rsidR="002A4F65" w:rsidRDefault="002A4F65" w:rsidP="000E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8FC99" w14:textId="2225C616" w:rsidR="002A4F65" w:rsidRDefault="002A4F65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0CF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2A5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4022F"/>
    <w:multiLevelType w:val="multilevel"/>
    <w:tmpl w:val="D26871E0"/>
    <w:styleLink w:val="KEMIListformat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CB7BB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22CEC"/>
    <w:multiLevelType w:val="hybridMultilevel"/>
    <w:tmpl w:val="4B5C7368"/>
    <w:lvl w:ilvl="0" w:tplc="3EBAC9D6">
      <w:start w:val="1"/>
      <w:numFmt w:val="decimal"/>
      <w:pStyle w:val="Protokollpunk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63B8D"/>
    <w:multiLevelType w:val="hybridMultilevel"/>
    <w:tmpl w:val="FB744394"/>
    <w:lvl w:ilvl="0" w:tplc="64F46B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6"/>
  </w:num>
  <w:num w:numId="13">
    <w:abstractNumId w:val="32"/>
  </w:num>
  <w:num w:numId="14">
    <w:abstractNumId w:val="22"/>
  </w:num>
  <w:num w:numId="15">
    <w:abstractNumId w:val="25"/>
  </w:num>
  <w:num w:numId="16">
    <w:abstractNumId w:val="10"/>
  </w:num>
  <w:num w:numId="17">
    <w:abstractNumId w:val="29"/>
  </w:num>
  <w:num w:numId="18">
    <w:abstractNumId w:val="13"/>
  </w:num>
  <w:num w:numId="19">
    <w:abstractNumId w:val="12"/>
  </w:num>
  <w:num w:numId="20">
    <w:abstractNumId w:val="24"/>
  </w:num>
  <w:num w:numId="21">
    <w:abstractNumId w:val="31"/>
  </w:num>
  <w:num w:numId="22">
    <w:abstractNumId w:val="27"/>
  </w:num>
  <w:num w:numId="23">
    <w:abstractNumId w:val="14"/>
  </w:num>
  <w:num w:numId="24">
    <w:abstractNumId w:val="23"/>
  </w:num>
  <w:num w:numId="25">
    <w:abstractNumId w:val="11"/>
  </w:num>
  <w:num w:numId="26">
    <w:abstractNumId w:val="20"/>
  </w:num>
  <w:num w:numId="27">
    <w:abstractNumId w:val="15"/>
  </w:num>
  <w:num w:numId="28">
    <w:abstractNumId w:val="16"/>
  </w:num>
  <w:num w:numId="29">
    <w:abstractNumId w:val="18"/>
  </w:num>
  <w:num w:numId="30">
    <w:abstractNumId w:val="19"/>
  </w:num>
  <w:num w:numId="31">
    <w:abstractNumId w:val="21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Extra" w:val="Inget"/>
    <w:docVar w:name="EDOC" w:val="1"/>
    <w:docVar w:name="Template" w:val="Ingen"/>
  </w:docVars>
  <w:rsids>
    <w:rsidRoot w:val="001166D4"/>
    <w:rsid w:val="0000319F"/>
    <w:rsid w:val="000066BE"/>
    <w:rsid w:val="0000764A"/>
    <w:rsid w:val="000076BE"/>
    <w:rsid w:val="00013DE9"/>
    <w:rsid w:val="00020B5D"/>
    <w:rsid w:val="00023032"/>
    <w:rsid w:val="0002474F"/>
    <w:rsid w:val="000272DB"/>
    <w:rsid w:val="000363D3"/>
    <w:rsid w:val="000446B5"/>
    <w:rsid w:val="0005458F"/>
    <w:rsid w:val="00066DB4"/>
    <w:rsid w:val="0006704C"/>
    <w:rsid w:val="000676C2"/>
    <w:rsid w:val="000741E4"/>
    <w:rsid w:val="00077362"/>
    <w:rsid w:val="000924AC"/>
    <w:rsid w:val="000970F3"/>
    <w:rsid w:val="000A178D"/>
    <w:rsid w:val="000A27B0"/>
    <w:rsid w:val="000A612C"/>
    <w:rsid w:val="000B0B06"/>
    <w:rsid w:val="000B1A07"/>
    <w:rsid w:val="000B3277"/>
    <w:rsid w:val="000C6181"/>
    <w:rsid w:val="000E43B3"/>
    <w:rsid w:val="000E468E"/>
    <w:rsid w:val="000E5CCC"/>
    <w:rsid w:val="000F3119"/>
    <w:rsid w:val="001166D4"/>
    <w:rsid w:val="00122CF0"/>
    <w:rsid w:val="0012673D"/>
    <w:rsid w:val="00136C02"/>
    <w:rsid w:val="0015231B"/>
    <w:rsid w:val="00156BF4"/>
    <w:rsid w:val="00157764"/>
    <w:rsid w:val="00157A37"/>
    <w:rsid w:val="00163F33"/>
    <w:rsid w:val="0017095A"/>
    <w:rsid w:val="00180D8F"/>
    <w:rsid w:val="00183506"/>
    <w:rsid w:val="001905A3"/>
    <w:rsid w:val="00191B97"/>
    <w:rsid w:val="00192274"/>
    <w:rsid w:val="00192CEB"/>
    <w:rsid w:val="001A1F2B"/>
    <w:rsid w:val="001B46CC"/>
    <w:rsid w:val="001C2896"/>
    <w:rsid w:val="001C5E7F"/>
    <w:rsid w:val="001E04DD"/>
    <w:rsid w:val="001E12B4"/>
    <w:rsid w:val="0020128A"/>
    <w:rsid w:val="00204873"/>
    <w:rsid w:val="00207834"/>
    <w:rsid w:val="0021787D"/>
    <w:rsid w:val="00227CAF"/>
    <w:rsid w:val="0023688C"/>
    <w:rsid w:val="002375BA"/>
    <w:rsid w:val="00240E9C"/>
    <w:rsid w:val="002474BA"/>
    <w:rsid w:val="00252E66"/>
    <w:rsid w:val="00253434"/>
    <w:rsid w:val="00253B4E"/>
    <w:rsid w:val="00254CEE"/>
    <w:rsid w:val="00257404"/>
    <w:rsid w:val="00260A0A"/>
    <w:rsid w:val="002713D8"/>
    <w:rsid w:val="00291ED4"/>
    <w:rsid w:val="0029262B"/>
    <w:rsid w:val="00292849"/>
    <w:rsid w:val="002A4F65"/>
    <w:rsid w:val="002B608B"/>
    <w:rsid w:val="002C0337"/>
    <w:rsid w:val="002D4E2B"/>
    <w:rsid w:val="002D7AAD"/>
    <w:rsid w:val="002F1E0B"/>
    <w:rsid w:val="002F55FD"/>
    <w:rsid w:val="00306637"/>
    <w:rsid w:val="00313252"/>
    <w:rsid w:val="00315713"/>
    <w:rsid w:val="00316EAB"/>
    <w:rsid w:val="00324F48"/>
    <w:rsid w:val="00325434"/>
    <w:rsid w:val="00325617"/>
    <w:rsid w:val="00325E63"/>
    <w:rsid w:val="003324BE"/>
    <w:rsid w:val="00340144"/>
    <w:rsid w:val="00342ADB"/>
    <w:rsid w:val="00345F6E"/>
    <w:rsid w:val="00350E19"/>
    <w:rsid w:val="0035379E"/>
    <w:rsid w:val="00357882"/>
    <w:rsid w:val="00357F39"/>
    <w:rsid w:val="003611F8"/>
    <w:rsid w:val="00362528"/>
    <w:rsid w:val="0036538F"/>
    <w:rsid w:val="00370A7E"/>
    <w:rsid w:val="00371164"/>
    <w:rsid w:val="00374D1D"/>
    <w:rsid w:val="0037750B"/>
    <w:rsid w:val="00377FA8"/>
    <w:rsid w:val="00385C11"/>
    <w:rsid w:val="00391AE8"/>
    <w:rsid w:val="00395F2E"/>
    <w:rsid w:val="003A3ABD"/>
    <w:rsid w:val="003A63D8"/>
    <w:rsid w:val="003B464D"/>
    <w:rsid w:val="003C5856"/>
    <w:rsid w:val="003D1484"/>
    <w:rsid w:val="003D4355"/>
    <w:rsid w:val="003E559D"/>
    <w:rsid w:val="003E6025"/>
    <w:rsid w:val="003E7A19"/>
    <w:rsid w:val="003F337D"/>
    <w:rsid w:val="003F6375"/>
    <w:rsid w:val="0040052E"/>
    <w:rsid w:val="00405549"/>
    <w:rsid w:val="00407EFE"/>
    <w:rsid w:val="00416E66"/>
    <w:rsid w:val="00435EBF"/>
    <w:rsid w:val="00440335"/>
    <w:rsid w:val="00450ECE"/>
    <w:rsid w:val="00455E41"/>
    <w:rsid w:val="00464602"/>
    <w:rsid w:val="004673F8"/>
    <w:rsid w:val="00476E89"/>
    <w:rsid w:val="00484512"/>
    <w:rsid w:val="004871C8"/>
    <w:rsid w:val="004960F0"/>
    <w:rsid w:val="004968D6"/>
    <w:rsid w:val="004A3E8B"/>
    <w:rsid w:val="004A6214"/>
    <w:rsid w:val="004D0BE9"/>
    <w:rsid w:val="004D2A37"/>
    <w:rsid w:val="004D4427"/>
    <w:rsid w:val="004D7CEB"/>
    <w:rsid w:val="004E07F3"/>
    <w:rsid w:val="004E74A7"/>
    <w:rsid w:val="005058CC"/>
    <w:rsid w:val="00512627"/>
    <w:rsid w:val="005126FD"/>
    <w:rsid w:val="00517D39"/>
    <w:rsid w:val="005212ED"/>
    <w:rsid w:val="00521D6A"/>
    <w:rsid w:val="0052271A"/>
    <w:rsid w:val="00522EA7"/>
    <w:rsid w:val="005233E0"/>
    <w:rsid w:val="00525C54"/>
    <w:rsid w:val="005359AA"/>
    <w:rsid w:val="00537AB2"/>
    <w:rsid w:val="00537BE3"/>
    <w:rsid w:val="0054056C"/>
    <w:rsid w:val="00540827"/>
    <w:rsid w:val="0054305F"/>
    <w:rsid w:val="0054634F"/>
    <w:rsid w:val="00555989"/>
    <w:rsid w:val="005604A6"/>
    <w:rsid w:val="00560855"/>
    <w:rsid w:val="005625B7"/>
    <w:rsid w:val="0057792A"/>
    <w:rsid w:val="005816CD"/>
    <w:rsid w:val="00582991"/>
    <w:rsid w:val="00582C90"/>
    <w:rsid w:val="00595F73"/>
    <w:rsid w:val="00597CDF"/>
    <w:rsid w:val="005B19DB"/>
    <w:rsid w:val="005B78F4"/>
    <w:rsid w:val="005C5CE3"/>
    <w:rsid w:val="005E7A42"/>
    <w:rsid w:val="005F649C"/>
    <w:rsid w:val="00605176"/>
    <w:rsid w:val="006175FC"/>
    <w:rsid w:val="00617C04"/>
    <w:rsid w:val="00624BB7"/>
    <w:rsid w:val="00633D9A"/>
    <w:rsid w:val="00637C1A"/>
    <w:rsid w:val="00640EC4"/>
    <w:rsid w:val="006450A7"/>
    <w:rsid w:val="00655DB6"/>
    <w:rsid w:val="00657898"/>
    <w:rsid w:val="006622AF"/>
    <w:rsid w:val="006908B9"/>
    <w:rsid w:val="0069239B"/>
    <w:rsid w:val="006A2570"/>
    <w:rsid w:val="006A51F6"/>
    <w:rsid w:val="006C11D9"/>
    <w:rsid w:val="006D1388"/>
    <w:rsid w:val="006F028B"/>
    <w:rsid w:val="006F0E33"/>
    <w:rsid w:val="006F68CA"/>
    <w:rsid w:val="006F7365"/>
    <w:rsid w:val="00702004"/>
    <w:rsid w:val="00714B2F"/>
    <w:rsid w:val="00716186"/>
    <w:rsid w:val="00723968"/>
    <w:rsid w:val="00726339"/>
    <w:rsid w:val="00727220"/>
    <w:rsid w:val="007311CF"/>
    <w:rsid w:val="007315AC"/>
    <w:rsid w:val="00736C0B"/>
    <w:rsid w:val="00737527"/>
    <w:rsid w:val="00740D59"/>
    <w:rsid w:val="0074228E"/>
    <w:rsid w:val="00742D39"/>
    <w:rsid w:val="00745ADA"/>
    <w:rsid w:val="00755FAF"/>
    <w:rsid w:val="007700B3"/>
    <w:rsid w:val="007701BA"/>
    <w:rsid w:val="00773E7F"/>
    <w:rsid w:val="00780EE8"/>
    <w:rsid w:val="00783056"/>
    <w:rsid w:val="00795915"/>
    <w:rsid w:val="00797586"/>
    <w:rsid w:val="007A059D"/>
    <w:rsid w:val="007A1A50"/>
    <w:rsid w:val="007A6844"/>
    <w:rsid w:val="007B2FB5"/>
    <w:rsid w:val="007B5153"/>
    <w:rsid w:val="007E2106"/>
    <w:rsid w:val="007F0CA5"/>
    <w:rsid w:val="00803136"/>
    <w:rsid w:val="00807533"/>
    <w:rsid w:val="0081150D"/>
    <w:rsid w:val="00832328"/>
    <w:rsid w:val="00835111"/>
    <w:rsid w:val="00836E6D"/>
    <w:rsid w:val="0084003D"/>
    <w:rsid w:val="0085777D"/>
    <w:rsid w:val="00860DEE"/>
    <w:rsid w:val="008732BB"/>
    <w:rsid w:val="0087463E"/>
    <w:rsid w:val="00876248"/>
    <w:rsid w:val="008809E5"/>
    <w:rsid w:val="00884F2B"/>
    <w:rsid w:val="00894974"/>
    <w:rsid w:val="008A151B"/>
    <w:rsid w:val="008B4251"/>
    <w:rsid w:val="008B4E87"/>
    <w:rsid w:val="008C162C"/>
    <w:rsid w:val="008C17ED"/>
    <w:rsid w:val="008D1F7E"/>
    <w:rsid w:val="008D597D"/>
    <w:rsid w:val="008F2B19"/>
    <w:rsid w:val="008F55CB"/>
    <w:rsid w:val="008F69EC"/>
    <w:rsid w:val="009049EC"/>
    <w:rsid w:val="009160AE"/>
    <w:rsid w:val="00925717"/>
    <w:rsid w:val="00932804"/>
    <w:rsid w:val="009353E8"/>
    <w:rsid w:val="00944561"/>
    <w:rsid w:val="00954DDF"/>
    <w:rsid w:val="0097399B"/>
    <w:rsid w:val="00975307"/>
    <w:rsid w:val="00976458"/>
    <w:rsid w:val="0097792C"/>
    <w:rsid w:val="00983285"/>
    <w:rsid w:val="00987531"/>
    <w:rsid w:val="0099173D"/>
    <w:rsid w:val="0099390F"/>
    <w:rsid w:val="00997B98"/>
    <w:rsid w:val="009C1727"/>
    <w:rsid w:val="009C3BAC"/>
    <w:rsid w:val="009C4027"/>
    <w:rsid w:val="009C5533"/>
    <w:rsid w:val="009C7AD3"/>
    <w:rsid w:val="009D06C2"/>
    <w:rsid w:val="009D3668"/>
    <w:rsid w:val="009E1258"/>
    <w:rsid w:val="009E7819"/>
    <w:rsid w:val="009F5311"/>
    <w:rsid w:val="00A01D6D"/>
    <w:rsid w:val="00A03E34"/>
    <w:rsid w:val="00A04035"/>
    <w:rsid w:val="00A06D98"/>
    <w:rsid w:val="00A138AC"/>
    <w:rsid w:val="00A164AE"/>
    <w:rsid w:val="00A2701F"/>
    <w:rsid w:val="00A31ADD"/>
    <w:rsid w:val="00A6556D"/>
    <w:rsid w:val="00A6681E"/>
    <w:rsid w:val="00A70D5A"/>
    <w:rsid w:val="00A71CE5"/>
    <w:rsid w:val="00A826C3"/>
    <w:rsid w:val="00A82A6D"/>
    <w:rsid w:val="00A82AFF"/>
    <w:rsid w:val="00A86A8C"/>
    <w:rsid w:val="00A86D78"/>
    <w:rsid w:val="00A97910"/>
    <w:rsid w:val="00AA117B"/>
    <w:rsid w:val="00AA3216"/>
    <w:rsid w:val="00AA6F6C"/>
    <w:rsid w:val="00AA7284"/>
    <w:rsid w:val="00AC0A53"/>
    <w:rsid w:val="00AC3F4A"/>
    <w:rsid w:val="00AD37D9"/>
    <w:rsid w:val="00AE7FB7"/>
    <w:rsid w:val="00AF33C9"/>
    <w:rsid w:val="00AF4F52"/>
    <w:rsid w:val="00B0382C"/>
    <w:rsid w:val="00B13F17"/>
    <w:rsid w:val="00B14C0D"/>
    <w:rsid w:val="00B14E56"/>
    <w:rsid w:val="00B2319E"/>
    <w:rsid w:val="00B24411"/>
    <w:rsid w:val="00B2480D"/>
    <w:rsid w:val="00B40B96"/>
    <w:rsid w:val="00B43401"/>
    <w:rsid w:val="00B5021E"/>
    <w:rsid w:val="00B57BD4"/>
    <w:rsid w:val="00B638A8"/>
    <w:rsid w:val="00B63B70"/>
    <w:rsid w:val="00B6684E"/>
    <w:rsid w:val="00B66968"/>
    <w:rsid w:val="00B66B95"/>
    <w:rsid w:val="00B679C6"/>
    <w:rsid w:val="00B724A9"/>
    <w:rsid w:val="00B765FD"/>
    <w:rsid w:val="00B77802"/>
    <w:rsid w:val="00B820C9"/>
    <w:rsid w:val="00B91137"/>
    <w:rsid w:val="00B938BD"/>
    <w:rsid w:val="00BA347F"/>
    <w:rsid w:val="00BA489F"/>
    <w:rsid w:val="00BB364F"/>
    <w:rsid w:val="00BB4BCF"/>
    <w:rsid w:val="00BB7A7C"/>
    <w:rsid w:val="00BC3AB9"/>
    <w:rsid w:val="00BD2225"/>
    <w:rsid w:val="00BD4CB4"/>
    <w:rsid w:val="00BD6F8E"/>
    <w:rsid w:val="00BE4DA1"/>
    <w:rsid w:val="00BF0963"/>
    <w:rsid w:val="00BF3F27"/>
    <w:rsid w:val="00BF5C60"/>
    <w:rsid w:val="00BF60CC"/>
    <w:rsid w:val="00C05EEE"/>
    <w:rsid w:val="00C13C1A"/>
    <w:rsid w:val="00C21A0F"/>
    <w:rsid w:val="00C22AD4"/>
    <w:rsid w:val="00C2579D"/>
    <w:rsid w:val="00C301EB"/>
    <w:rsid w:val="00C326C4"/>
    <w:rsid w:val="00C36E1B"/>
    <w:rsid w:val="00C567A0"/>
    <w:rsid w:val="00C75DE0"/>
    <w:rsid w:val="00C86C01"/>
    <w:rsid w:val="00CA4B07"/>
    <w:rsid w:val="00CB0185"/>
    <w:rsid w:val="00CC0786"/>
    <w:rsid w:val="00CD4FED"/>
    <w:rsid w:val="00CD5CEC"/>
    <w:rsid w:val="00CF78C7"/>
    <w:rsid w:val="00D01EF4"/>
    <w:rsid w:val="00D03908"/>
    <w:rsid w:val="00D178B2"/>
    <w:rsid w:val="00D26869"/>
    <w:rsid w:val="00D31E6B"/>
    <w:rsid w:val="00D32C09"/>
    <w:rsid w:val="00D36618"/>
    <w:rsid w:val="00D37111"/>
    <w:rsid w:val="00D4546A"/>
    <w:rsid w:val="00D53B41"/>
    <w:rsid w:val="00D56C0F"/>
    <w:rsid w:val="00D60F58"/>
    <w:rsid w:val="00D6263A"/>
    <w:rsid w:val="00D71463"/>
    <w:rsid w:val="00D76B4C"/>
    <w:rsid w:val="00D8225C"/>
    <w:rsid w:val="00D96DD1"/>
    <w:rsid w:val="00D972B6"/>
    <w:rsid w:val="00D9774E"/>
    <w:rsid w:val="00DA58AA"/>
    <w:rsid w:val="00DB0B38"/>
    <w:rsid w:val="00DC045F"/>
    <w:rsid w:val="00DC2AA6"/>
    <w:rsid w:val="00DC4371"/>
    <w:rsid w:val="00DD16F1"/>
    <w:rsid w:val="00DD1C6F"/>
    <w:rsid w:val="00DD57CB"/>
    <w:rsid w:val="00DD7AC1"/>
    <w:rsid w:val="00DD7EB9"/>
    <w:rsid w:val="00DE2A46"/>
    <w:rsid w:val="00DE3B3F"/>
    <w:rsid w:val="00DF46F4"/>
    <w:rsid w:val="00E02EB9"/>
    <w:rsid w:val="00E164F4"/>
    <w:rsid w:val="00E17A30"/>
    <w:rsid w:val="00E23D85"/>
    <w:rsid w:val="00E24803"/>
    <w:rsid w:val="00E2639C"/>
    <w:rsid w:val="00E3364C"/>
    <w:rsid w:val="00E40D05"/>
    <w:rsid w:val="00E64585"/>
    <w:rsid w:val="00E65EC6"/>
    <w:rsid w:val="00E660DE"/>
    <w:rsid w:val="00E6759F"/>
    <w:rsid w:val="00E678EB"/>
    <w:rsid w:val="00E70BC5"/>
    <w:rsid w:val="00E72533"/>
    <w:rsid w:val="00E76856"/>
    <w:rsid w:val="00E83F01"/>
    <w:rsid w:val="00E9064A"/>
    <w:rsid w:val="00E94E64"/>
    <w:rsid w:val="00EA0BAA"/>
    <w:rsid w:val="00EB078E"/>
    <w:rsid w:val="00EB2132"/>
    <w:rsid w:val="00EB4183"/>
    <w:rsid w:val="00EB65F4"/>
    <w:rsid w:val="00EB705F"/>
    <w:rsid w:val="00EC45D7"/>
    <w:rsid w:val="00ED1751"/>
    <w:rsid w:val="00ED226E"/>
    <w:rsid w:val="00EE5108"/>
    <w:rsid w:val="00EE5CF4"/>
    <w:rsid w:val="00EE753B"/>
    <w:rsid w:val="00F05AE1"/>
    <w:rsid w:val="00F16FEF"/>
    <w:rsid w:val="00F25B65"/>
    <w:rsid w:val="00F37174"/>
    <w:rsid w:val="00F40089"/>
    <w:rsid w:val="00F40A38"/>
    <w:rsid w:val="00F410FD"/>
    <w:rsid w:val="00F47BB7"/>
    <w:rsid w:val="00F51854"/>
    <w:rsid w:val="00F54D4D"/>
    <w:rsid w:val="00F61979"/>
    <w:rsid w:val="00F61C0A"/>
    <w:rsid w:val="00F72974"/>
    <w:rsid w:val="00F76547"/>
    <w:rsid w:val="00F941C6"/>
    <w:rsid w:val="00F975D1"/>
    <w:rsid w:val="00FB6688"/>
    <w:rsid w:val="00FC272F"/>
    <w:rsid w:val="00FC6AC5"/>
    <w:rsid w:val="00FD372D"/>
    <w:rsid w:val="00FD63E8"/>
    <w:rsid w:val="00FE25F5"/>
    <w:rsid w:val="00FE35D1"/>
    <w:rsid w:val="00FE68FA"/>
    <w:rsid w:val="00FE7721"/>
    <w:rsid w:val="00FF2479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65C18B"/>
  <w15:chartTrackingRefBased/>
  <w15:docId w15:val="{5560D0F2-4A06-430E-BE1A-E632281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39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525C54"/>
    <w:pPr>
      <w:keepNext/>
      <w:keepLines/>
      <w:spacing w:before="720" w:line="400" w:lineRule="atLeast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5C54"/>
    <w:pPr>
      <w:keepNext/>
      <w:keepLines/>
      <w:spacing w:before="240" w:after="60" w:line="340" w:lineRule="atLeast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5C54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8D597D"/>
    <w:pPr>
      <w:keepNext/>
      <w:keepLines/>
      <w:spacing w:before="240" w:after="60" w:line="240" w:lineRule="atLeast"/>
      <w:outlineLvl w:val="3"/>
    </w:pPr>
    <w:rPr>
      <w:rFonts w:ascii="Verdana" w:eastAsiaTheme="majorEastAsia" w:hAnsi="Verdana" w:cstheme="majorBidi"/>
      <w:bCs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qFormat/>
    <w:rsid w:val="008C162C"/>
    <w:pPr>
      <w:keepNext/>
      <w:keepLines/>
      <w:spacing w:before="240" w:after="60" w:line="240" w:lineRule="atLeast"/>
      <w:outlineLvl w:val="4"/>
    </w:pPr>
    <w:rPr>
      <w:rFonts w:ascii="Verdana" w:eastAsiaTheme="majorEastAsia" w:hAnsi="Verdana" w:cstheme="majorBidi"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6BF4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semiHidden/>
    <w:rsid w:val="000B3277"/>
    <w:pPr>
      <w:spacing w:after="0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25C54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25C54"/>
    <w:rPr>
      <w:rFonts w:asciiTheme="majorHAnsi" w:eastAsiaTheme="majorEastAsia" w:hAnsiTheme="majorHAnsi" w:cstheme="majorBidi"/>
      <w:bCs/>
      <w:sz w:val="3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after="0"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876248"/>
    <w:pPr>
      <w:spacing w:after="0" w:line="18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70C0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525C54"/>
    <w:rPr>
      <w:rFonts w:asciiTheme="majorHAnsi" w:eastAsiaTheme="majorEastAsia" w:hAnsiTheme="majorHAnsi" w:cstheme="majorBidi"/>
      <w:bCs/>
    </w:rPr>
  </w:style>
  <w:style w:type="paragraph" w:styleId="Rubrik">
    <w:name w:val="Title"/>
    <w:basedOn w:val="Normal"/>
    <w:next w:val="Normal"/>
    <w:link w:val="RubrikChar"/>
    <w:uiPriority w:val="10"/>
    <w:semiHidden/>
    <w:rsid w:val="00A826C3"/>
    <w:pPr>
      <w:spacing w:before="600" w:after="360" w:line="480" w:lineRule="atLeast"/>
      <w:contextualSpacing/>
    </w:pPr>
    <w:rPr>
      <w:rFonts w:ascii="Verdana" w:eastAsiaTheme="majorEastAsia" w:hAnsi="Verdana" w:cstheme="majorBidi"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6214"/>
    <w:rPr>
      <w:rFonts w:ascii="Verdana" w:eastAsiaTheme="majorEastAsia" w:hAnsi="Verdana" w:cstheme="majorBidi"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826C3"/>
    <w:pPr>
      <w:numPr>
        <w:ilvl w:val="1"/>
      </w:numPr>
      <w:spacing w:before="240" w:after="60"/>
    </w:pPr>
    <w:rPr>
      <w:rFonts w:ascii="Verdana" w:eastAsiaTheme="majorEastAsia" w:hAnsi="Verdana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6214"/>
    <w:rPr>
      <w:rFonts w:ascii="Verdana" w:eastAsiaTheme="majorEastAsia" w:hAnsi="Verdana" w:cstheme="majorBidi"/>
      <w:i/>
      <w:iCs/>
      <w:spacing w:val="15"/>
    </w:rPr>
  </w:style>
  <w:style w:type="paragraph" w:styleId="Ingetavstnd">
    <w:name w:val="No Spacing"/>
    <w:uiPriority w:val="1"/>
    <w:rsid w:val="00E23D85"/>
    <w:pPr>
      <w:spacing w:after="0" w:line="240" w:lineRule="auto"/>
    </w:pPr>
  </w:style>
  <w:style w:type="character" w:styleId="Stark">
    <w:name w:val="Strong"/>
    <w:basedOn w:val="Standardstycketeckensnitt"/>
    <w:uiPriority w:val="22"/>
    <w:semiHidden/>
    <w:rsid w:val="00A826C3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742D39"/>
    <w:rPr>
      <w:rFonts w:ascii="Verdana" w:eastAsiaTheme="majorEastAsia" w:hAnsi="Verdana" w:cstheme="majorBidi"/>
      <w:bCs/>
      <w:iCs/>
      <w:color w:val="000000" w:themeColor="text1"/>
      <w:sz w:val="20"/>
    </w:rPr>
  </w:style>
  <w:style w:type="paragraph" w:customStyle="1" w:styleId="Protokollpunkt">
    <w:name w:val="Protokollpunkt"/>
    <w:basedOn w:val="Rubrik3"/>
    <w:next w:val="Normal"/>
    <w:semiHidden/>
    <w:qFormat/>
    <w:rsid w:val="004A3E8B"/>
    <w:pPr>
      <w:numPr>
        <w:numId w:val="31"/>
      </w:numPr>
      <w:tabs>
        <w:tab w:val="num" w:pos="360"/>
        <w:tab w:val="left" w:pos="567"/>
        <w:tab w:val="left" w:pos="1304"/>
      </w:tabs>
      <w:ind w:left="567" w:hanging="567"/>
      <w:outlineLvl w:val="9"/>
    </w:pPr>
    <w:rPr>
      <w:rFonts w:ascii="Verdana" w:hAnsi="Verdana"/>
    </w:rPr>
  </w:style>
  <w:style w:type="character" w:styleId="Betoning">
    <w:name w:val="Emphasis"/>
    <w:basedOn w:val="Standardstycketeckensnitt"/>
    <w:uiPriority w:val="20"/>
    <w:semiHidden/>
    <w:rsid w:val="00736C0B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736C0B"/>
    <w:rPr>
      <w:i/>
      <w:iCs/>
      <w:color w:val="FF8200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rsid w:val="00736C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36C0B"/>
    <w:rPr>
      <w:rFonts w:asciiTheme="minorHAnsi" w:hAnsiTheme="minorHAns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736C0B"/>
    <w:pPr>
      <w:pBdr>
        <w:top w:val="single" w:sz="4" w:space="10" w:color="FF8200" w:themeColor="accent1"/>
        <w:bottom w:val="single" w:sz="4" w:space="10" w:color="FF8200" w:themeColor="accent1"/>
      </w:pBdr>
      <w:spacing w:before="360" w:after="360"/>
      <w:ind w:left="864" w:right="864"/>
      <w:jc w:val="center"/>
    </w:pPr>
    <w:rPr>
      <w:i/>
      <w:iCs/>
      <w:color w:val="FF82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36C0B"/>
    <w:rPr>
      <w:rFonts w:asciiTheme="minorHAnsi" w:hAnsiTheme="minorHAnsi"/>
      <w:i/>
      <w:iCs/>
      <w:color w:val="FF8200" w:themeColor="accent1"/>
    </w:rPr>
  </w:style>
  <w:style w:type="character" w:styleId="Diskretbetoning">
    <w:name w:val="Subtle Emphasis"/>
    <w:basedOn w:val="Standardstycketeckensnitt"/>
    <w:uiPriority w:val="19"/>
    <w:semiHidden/>
    <w:rsid w:val="00736C0B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736C0B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736C0B"/>
    <w:rPr>
      <w:b/>
      <w:bCs/>
      <w:i/>
      <w:iCs/>
      <w:spacing w:val="5"/>
    </w:rPr>
  </w:style>
  <w:style w:type="table" w:customStyle="1" w:styleId="KEMITabell">
    <w:name w:val="KEMI Tabell"/>
    <w:basedOn w:val="Normaltabell"/>
    <w:uiPriority w:val="99"/>
    <w:rsid w:val="0099390F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  <w:tblStylePr w:type="firstRow">
      <w:rPr>
        <w:rFonts w:ascii="Verdana" w:hAnsi="Verdana"/>
        <w:sz w:val="20"/>
      </w:rPr>
      <w:tblPr/>
      <w:tcPr>
        <w:shd w:val="clear" w:color="auto" w:fill="F2F2F2" w:themeFill="background1" w:themeFillShade="F2"/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1E04DD"/>
    <w:pPr>
      <w:tabs>
        <w:tab w:val="left" w:pos="1304"/>
        <w:tab w:val="right" w:leader="dot" w:pos="7938"/>
      </w:tabs>
      <w:spacing w:before="240" w:after="60" w:line="260" w:lineRule="atLeast"/>
      <w:ind w:left="1304" w:right="567" w:hanging="1304"/>
    </w:pPr>
    <w:rPr>
      <w:rFonts w:asciiTheme="majorHAnsi" w:hAnsiTheme="majorHAnsi"/>
      <w:sz w:val="22"/>
    </w:rPr>
  </w:style>
  <w:style w:type="paragraph" w:styleId="Innehll2">
    <w:name w:val="toc 2"/>
    <w:basedOn w:val="Normal"/>
    <w:next w:val="Normal"/>
    <w:autoRedefine/>
    <w:uiPriority w:val="39"/>
    <w:unhideWhenUsed/>
    <w:rsid w:val="007A6844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6F0E33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F25B65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894974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742D39"/>
    <w:rPr>
      <w:rFonts w:ascii="Verdana" w:eastAsiaTheme="majorEastAsia" w:hAnsi="Verdana" w:cstheme="majorBidi"/>
      <w:color w:val="000000" w:themeColor="text1"/>
      <w:sz w:val="20"/>
    </w:rPr>
  </w:style>
  <w:style w:type="paragraph" w:styleId="Numreradlista">
    <w:name w:val="List Number"/>
    <w:basedOn w:val="Normal"/>
    <w:uiPriority w:val="99"/>
    <w:unhideWhenUsed/>
    <w:rsid w:val="00362528"/>
    <w:pPr>
      <w:numPr>
        <w:numId w:val="35"/>
      </w:numPr>
      <w:contextualSpacing/>
    </w:pPr>
  </w:style>
  <w:style w:type="paragraph" w:styleId="Numreradlista2">
    <w:name w:val="List Number 2"/>
    <w:basedOn w:val="Normal"/>
    <w:uiPriority w:val="99"/>
    <w:unhideWhenUsed/>
    <w:rsid w:val="00C36E1B"/>
    <w:pPr>
      <w:numPr>
        <w:ilvl w:val="1"/>
        <w:numId w:val="35"/>
      </w:numPr>
      <w:contextualSpacing/>
    </w:pPr>
  </w:style>
  <w:style w:type="paragraph" w:styleId="Numreradlista3">
    <w:name w:val="List Number 3"/>
    <w:basedOn w:val="Normal"/>
    <w:uiPriority w:val="99"/>
    <w:unhideWhenUsed/>
    <w:rsid w:val="00F941C6"/>
    <w:pPr>
      <w:numPr>
        <w:ilvl w:val="2"/>
        <w:numId w:val="35"/>
      </w:numPr>
      <w:contextualSpacing/>
    </w:pPr>
  </w:style>
  <w:style w:type="numbering" w:customStyle="1" w:styleId="KEMIListformat">
    <w:name w:val="KEMI Listformat"/>
    <w:uiPriority w:val="99"/>
    <w:rsid w:val="000E43B3"/>
    <w:pPr>
      <w:numPr>
        <w:numId w:val="32"/>
      </w:numPr>
    </w:pPr>
  </w:style>
  <w:style w:type="paragraph" w:customStyle="1" w:styleId="CM1">
    <w:name w:val="CM1"/>
    <w:basedOn w:val="Normal"/>
    <w:next w:val="Normal"/>
    <w:uiPriority w:val="99"/>
    <w:rsid w:val="0011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166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66D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66D4"/>
    <w:rPr>
      <w:rFonts w:asciiTheme="minorHAnsi" w:hAnsi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68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68FA"/>
    <w:rPr>
      <w:rFonts w:asciiTheme="minorHAnsi" w:hAnsiTheme="min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02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emi">
      <a:dk1>
        <a:srgbClr val="000000"/>
      </a:dk1>
      <a:lt1>
        <a:srgbClr val="FFFFFF"/>
      </a:lt1>
      <a:dk2>
        <a:srgbClr val="FF8200"/>
      </a:dk2>
      <a:lt2>
        <a:srgbClr val="9BCBEB"/>
      </a:lt2>
      <a:accent1>
        <a:srgbClr val="FF8200"/>
      </a:accent1>
      <a:accent2>
        <a:srgbClr val="00A3E0"/>
      </a:accent2>
      <a:accent3>
        <a:srgbClr val="A7A8AA"/>
      </a:accent3>
      <a:accent4>
        <a:srgbClr val="FFCD00"/>
      </a:accent4>
      <a:accent5>
        <a:srgbClr val="97D700"/>
      </a:accent5>
      <a:accent6>
        <a:srgbClr val="F9423A"/>
      </a:accent6>
      <a:hlink>
        <a:srgbClr val="0070C0"/>
      </a:hlink>
      <a:folHlink>
        <a:srgbClr val="0070C0"/>
      </a:folHlink>
    </a:clrScheme>
    <a:fontScheme name="Kemi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ToCase.ToClassCodes.ToClassCode.Code gbs:loadFromGrowBusiness="OnProduce" gbs:saveInGrowBusiness="False" gbs:connected="true" gbs:recno="" gbs:entity="" gbs:datatype="string" gbs:key="25008810"/>
  <gbs:ToCase.ToClassCodes.ToClassCode.Code gbs:loadFromGrowBusiness="OnProduce" gbs:saveInGrowBusiness="False" gbs:connected="true" gbs:recno="" gbs:entity="" gbs:datatype="string" gbs:key="25008827" gbs:removeContentControl="2"/>
  <gbs:ToCase.ToClassCodes.ToClassCode.Code gbs:loadFromGrowBusiness="OnProduce" gbs:saveInGrowBusiness="False" gbs:connected="true" gbs:recno="" gbs:entity="" gbs:datatype="string" gbs:key="25008860" gbs:removeContentControl="2"/>
  <gbs:ToActivityContactJOINEX.Name gbs:loadFromGrowBusiness="OnProduce" gbs:saveInGrowBusiness="False" gbs:connected="true" gbs:recno="" gbs:entity="" gbs:datatype="string" gbs:key="5251443" gbs:joinex="[JOINEX=[ToRole] {!OJEX!}=6]" gbs:removeContentControl="0"> </gbs:ToActivityContactJOINEX.Name>
  <gbs:ToActivityContactJOINEX.Name2 gbs:loadFromGrowBusiness="OnProduce" gbs:saveInGrowBusiness="False" gbs:connected="true" gbs:recno="" gbs:entity="" gbs:datatype="string" gbs:key="5251444" gbs:removeContentControl="1" gbs:joinex="[JOINEX=[ToRole] {!OJEX!}=6]"> </gbs:ToActivityContactJOINEX.Name2>
  <gbs:ToActivityContactJOINEX.Address gbs:loadFromGrowBusiness="OnProduce" gbs:saveInGrowBusiness="False" gbs:connected="true" gbs:recno="" gbs:entity="" gbs:datatype="string" gbs:key="5251445" gbs:joinex="[JOINEX=[ToRole] {!OJEX!}=6]" gbs:removeContentControl="0"> </gbs:ToActivityContactJOINEX.Address>
  <gbs:ToActivityContactJOINEX.ZipCode gbs:loadFromGrowBusiness="OnProduce" gbs:saveInGrowBusiness="False" gbs:connected="true" gbs:recno="" gbs:entity="" gbs:datatype="string" gbs:key="5251447" gbs:joinex="[JOINEX=[ToRole] {!OJEX!}=6]" gbs:removeContentControl="0"> </gbs:ToActivityContactJOINEX.ZipCode>
  <gbs:ToActivityContactJOINEX.ZipPlace gbs:loadFromGrowBusiness="OnProduce" gbs:saveInGrowBusiness="False" gbs:connected="true" gbs:recno="" gbs:entity="" gbs:datatype="string" gbs:key="5251449" gbs:joinex="[JOINEX=[ToRole] {!OJEX!}=6]" gbs:removeContentControl="0"> </gbs:ToActivityContactJOINEX.ZipPlace>
  <gbs:ToActivityContactJOINEX.ToAddress.Country.Description gbs:loadFromGrowBusiness="OnProduce" gbs:saveInGrowBusiness="False" gbs:connected="true" gbs:recno="" gbs:entity="" gbs:datatype="string" gbs:key="5251459" gbs:joinex="[JOINEX=[ToRole] {!OJEX!}=6]" gbs:removeContentControl="0"> </gbs:ToActivityContactJOINEX.ToAddress.Country.Description>
  <gbs:CF_handlingstyper.Description gbs:loadFromGrowBusiness="OnEdit" gbs:saveInGrowBusiness="False" gbs:connected="true" gbs:recno="" gbs:entity="" gbs:datatype="string" gbs:key="13087316" gbs:removeContentControl="0">kallelse</gbs:CF_handlingstyper.Description>
  <gbs:CF_handlingstyper.Description gbs:loadFromGrowBusiness="OnEdit" gbs:saveInGrowBusiness="False" gbs:connected="true" gbs:recno="" gbs:entity="" gbs:datatype="string" gbs:key="13087314" gbs:removeContentControl="0">DOKUMENTTYP</gbs:CF_handlingstyper.Description>
  <gbs:ToCase.CF_fnr.Code gbs:loadFromGrowBusiness="OnProduce" gbs:saveInGrowBusiness="False" gbs:connected="true" gbs:recno="" gbs:entity="" gbs:datatype="string" gbs:key="5251410" gbs:removeContentControl="0"/>
  <gbs:ToCase.CF_fnr.Code gbs:loadFromGrowBusiness="OnProduce" gbs:saveInGrowBusiness="False" gbs:connected="true" gbs:recno="" gbs:entity="" gbs:datatype="string" gbs:key="10103844"/>
  <gbs:ReferenceNo gbs:loadFromGrowBusiness="OnProduce" gbs:saveInGrowBusiness="False" gbs:connected="true" gbs:recno="" gbs:entity="" gbs:datatype="string" gbs:key="7405754" gbs:removeContentControl="0"> </gbs:ReferenceNo>
  <gbs:ReferenceNo gbs:loadFromGrowBusiness="OnProduce" gbs:saveInGrowBusiness="False" gbs:connected="true" gbs:recno="" gbs:entity="" gbs:datatype="string" gbs:key="25008807"/>
  <gbs:ReferenceNo gbs:loadFromGrowBusiness="OnProduce" gbs:saveInGrowBusiness="False" gbs:connected="true" gbs:recno="" gbs:entity="" gbs:datatype="string" gbs:key="16774258" gbs:removeContentControl="0"/>
  <gbs:ToCase.CF_verksamtamne.Description gbs:loadFromGrowBusiness="OnProduce" gbs:saveInGrowBusiness="False" gbs:connected="true" gbs:recno="" gbs:entity="" gbs:datatype="string" gbs:key="17135339"/>
</gbs:GrowBusinessDocument>
</file>

<file path=customXml/itemProps1.xml><?xml version="1.0" encoding="utf-8"?>
<ds:datastoreItem xmlns:ds="http://schemas.openxmlformats.org/officeDocument/2006/customXml" ds:itemID="{C418B7B1-9178-4FD5-A622-67BAA1E28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CA4AB-EF54-4489-859E-94AB49DD3E5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Kemikalieinspektionen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Hansson</dc:creator>
  <cp:keywords/>
  <dc:description/>
  <cp:lastModifiedBy>Liv Åkerblom Espeby</cp:lastModifiedBy>
  <cp:revision>9</cp:revision>
  <cp:lastPrinted>2019-10-22T08:39:00Z</cp:lastPrinted>
  <dcterms:created xsi:type="dcterms:W3CDTF">2021-01-25T14:08:00Z</dcterms:created>
  <dcterms:modified xsi:type="dcterms:W3CDTF">2021-01-26T14:13:00Z</dcterms:modified>
</cp:coreProperties>
</file>